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92" w:rsidRDefault="000B2F84">
      <w:pPr>
        <w:spacing w:after="0"/>
      </w:pPr>
      <w:r>
        <w:rPr>
          <w:rFonts w:ascii="Arial" w:eastAsia="Arial" w:hAnsi="Arial" w:cs="Arial"/>
          <w:b/>
          <w:sz w:val="32"/>
        </w:rPr>
        <w:t xml:space="preserve">Datenschutzinformation  </w:t>
      </w:r>
    </w:p>
    <w:p w:rsidR="00D33692" w:rsidRDefault="000B2F84">
      <w:pPr>
        <w:spacing w:after="0" w:line="238" w:lineRule="auto"/>
      </w:pPr>
      <w:r>
        <w:rPr>
          <w:rFonts w:ascii="Arial" w:eastAsia="Arial" w:hAnsi="Arial" w:cs="Arial"/>
          <w:b/>
          <w:i/>
        </w:rPr>
        <w:t>(bitte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ausfüllen und unterschreiben lassen!)  </w:t>
      </w:r>
    </w:p>
    <w:p w:rsidR="00D33692" w:rsidRDefault="000B2F84">
      <w:pPr>
        <w:spacing w:after="38"/>
      </w:pPr>
      <w:r>
        <w:rPr>
          <w:rFonts w:ascii="Arial" w:eastAsia="Arial" w:hAnsi="Arial" w:cs="Arial"/>
          <w:sz w:val="16"/>
        </w:rPr>
        <w:t xml:space="preserve"> </w:t>
      </w:r>
    </w:p>
    <w:p w:rsidR="00D33692" w:rsidRDefault="000B2F84">
      <w:pPr>
        <w:spacing w:after="0"/>
      </w:pPr>
      <w:r>
        <w:rPr>
          <w:rFonts w:ascii="Arial" w:eastAsia="Arial" w:hAnsi="Arial" w:cs="Arial"/>
          <w:b/>
        </w:rPr>
        <w:t xml:space="preserve">Informationspflicht bei der Datenerhebung gemäß Artikel 13, 14 DSGVO  </w:t>
      </w:r>
    </w:p>
    <w:p w:rsidR="00D33692" w:rsidRDefault="000B2F8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398320</wp:posOffset>
                </wp:positionH>
                <wp:positionV relativeFrom="page">
                  <wp:posOffset>9103168</wp:posOffset>
                </wp:positionV>
                <wp:extent cx="113850" cy="576976"/>
                <wp:effectExtent l="0" t="0" r="0" b="0"/>
                <wp:wrapTopAndBottom/>
                <wp:docPr id="1945" name="Group 1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0" cy="576976"/>
                          <a:chOff x="0" y="0"/>
                          <a:chExt cx="113850" cy="576976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 rot="-5399999">
                            <a:off x="-289125" y="136429"/>
                            <a:ext cx="72967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92" w:rsidRDefault="000B2F8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Stand 06/18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 rot="-5399999">
                            <a:off x="56834" y="-66200"/>
                            <a:ext cx="377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92" w:rsidRDefault="000B2F8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45" style="width:8.9646pt;height:45.4312pt;position:absolute;mso-position-horizontal-relative:page;mso-position-horizontal:absolute;margin-left:31.3638pt;mso-position-vertical-relative:page;margin-top:716.785pt;" coordsize="1138,5769">
                <v:rect id="Rectangle 261" style="position:absolute;width:7296;height:1514;left:-2891;top:13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Stand 06/18</w:t>
                        </w:r>
                      </w:p>
                    </w:txbxContent>
                  </v:textbox>
                </v:rect>
                <v:rect id="Rectangle 262" style="position:absolute;width:377;height:1514;left:568;top:-6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273" w:type="dxa"/>
        <w:tblInd w:w="-108" w:type="dxa"/>
        <w:tblCellMar>
          <w:top w:w="7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9273"/>
      </w:tblGrid>
      <w:tr w:rsidR="00D33692">
        <w:trPr>
          <w:trHeight w:val="2266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Name und Kontaktdaten des Verantwortlichen (Vermieter): 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D33692" w:rsidRDefault="000B2F84">
            <w:pPr>
              <w:spacing w:after="0" w:line="228" w:lineRule="auto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_____________________________________________________________________________________________________ </w:t>
            </w:r>
            <w:r>
              <w:rPr>
                <w:rFonts w:ascii="Arial" w:eastAsia="Arial" w:hAnsi="Arial" w:cs="Arial"/>
                <w:b/>
              </w:rPr>
              <w:t xml:space="preserve">und – wenn vorhanden - des Vertreters/Verwalters: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_________________________________________</w:t>
            </w: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 </w:t>
            </w:r>
          </w:p>
          <w:p w:rsidR="00D33692" w:rsidRDefault="000B2F84">
            <w:pPr>
              <w:spacing w:after="0" w:line="228" w:lineRule="auto"/>
              <w:ind w:right="3377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und – wenn vorhanden - des Datenschutzbeauftragten: 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_____________________________________________________________________________________________________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33692">
        <w:trPr>
          <w:trHeight w:val="1205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Zweck der Datenverarbeitung, Rechtsgrundlage bzw. berechtigtes Interesse  </w:t>
            </w:r>
          </w:p>
          <w:p w:rsidR="00D33692" w:rsidRDefault="000B2F84">
            <w:pPr>
              <w:spacing w:after="45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D33692" w:rsidRDefault="000B2F84">
            <w:pPr>
              <w:spacing w:after="0" w:line="224" w:lineRule="auto"/>
              <w:ind w:right="991"/>
            </w:pPr>
            <w:r>
              <w:rPr>
                <w:rFonts w:ascii="Arial" w:eastAsia="Arial" w:hAnsi="Arial" w:cs="Arial"/>
              </w:rPr>
              <w:t xml:space="preserve">Durchführung des Mietvertrages über:  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D33692">
        <w:trPr>
          <w:trHeight w:val="2033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Dauer der Speicherung </w:t>
            </w:r>
          </w:p>
          <w:p w:rsidR="00D33692" w:rsidRDefault="000B2F84">
            <w:pPr>
              <w:spacing w:after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Die Daten von Mietinteressenten werden für längstens 6 Monate gespeichert. </w:t>
            </w:r>
          </w:p>
          <w:p w:rsidR="00D33692" w:rsidRDefault="000B2F84">
            <w:pPr>
              <w:spacing w:after="43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D33692" w:rsidRDefault="000B2F84">
            <w:pPr>
              <w:spacing w:after="0" w:line="240" w:lineRule="auto"/>
              <w:ind w:right="67"/>
              <w:jc w:val="both"/>
            </w:pPr>
            <w:r>
              <w:rPr>
                <w:rFonts w:ascii="Arial" w:eastAsia="Arial" w:hAnsi="Arial" w:cs="Arial"/>
              </w:rPr>
              <w:t>Die Mieterdaten bleiben für den Vollzug des Mietvertrages gespeichert, bis das Mietverhältnis beendet ist und sämtliche etwaigen zivilrechtlichen Ansprüche verjährt sind. Im Übri</w:t>
            </w:r>
            <w:r>
              <w:rPr>
                <w:rFonts w:ascii="Arial" w:eastAsia="Arial" w:hAnsi="Arial" w:cs="Arial"/>
              </w:rPr>
              <w:t xml:space="preserve">gen erfolgt die Löschung der Daten nach Ablauf der gesetzlichen Aufbewahrungs- und Dokumentationsfristen (gemäß HGB, AO oder StGB).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</w:tr>
      <w:tr w:rsidR="00D33692">
        <w:trPr>
          <w:trHeight w:val="2864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Empfänger der Daten bei Vertragsanbahnung: </w:t>
            </w:r>
          </w:p>
          <w:p w:rsidR="000B2F84" w:rsidRDefault="000B2F84" w:rsidP="000B2F84">
            <w:pPr>
              <w:spacing w:after="84"/>
              <w:rPr>
                <w:rFonts w:ascii="Arial" w:eastAsia="Arial" w:hAnsi="Arial" w:cs="Arial"/>
                <w:b/>
                <w:sz w:val="12"/>
              </w:rPr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D33692" w:rsidRDefault="000B2F84" w:rsidP="000B2F84">
            <w:pPr>
              <w:spacing w:after="84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Vermieter, Verwalter und/oder Makler  </w:t>
            </w:r>
          </w:p>
          <w:p w:rsidR="00D33692" w:rsidRDefault="000B2F84">
            <w:pPr>
              <w:spacing w:after="81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Empfänger der Daten </w:t>
            </w:r>
            <w:r>
              <w:rPr>
                <w:rFonts w:ascii="Arial" w:eastAsia="Arial" w:hAnsi="Arial" w:cs="Arial"/>
                <w:b/>
              </w:rPr>
              <w:t xml:space="preserve">bei Durchführung des Mietvertrages: </w:t>
            </w:r>
          </w:p>
          <w:p w:rsidR="00D33692" w:rsidRDefault="000B2F84">
            <w:pPr>
              <w:spacing w:after="84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ggf. Verwalter </w:t>
            </w:r>
          </w:p>
          <w:p w:rsidR="00D33692" w:rsidRDefault="000B2F84">
            <w:pPr>
              <w:spacing w:after="8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nur Kontaktdaten: Handwerksunternehmen, Sachverständige, Dienstleister, Versorgungsunternehmen </w:t>
            </w:r>
          </w:p>
          <w:p w:rsidR="00D33692" w:rsidRDefault="000B2F84">
            <w:pPr>
              <w:spacing w:after="8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Kontakt- und Abrechnungsdaten: Abrechnungsdienstleister  </w:t>
            </w:r>
          </w:p>
          <w:p w:rsidR="00D33692" w:rsidRDefault="000B2F84">
            <w:pPr>
              <w:spacing w:after="81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nur Abrechnungsdaten: andere Mieter auf berechtigtes Verlangen </w:t>
            </w:r>
          </w:p>
        </w:tc>
      </w:tr>
      <w:tr w:rsidR="00D33692">
        <w:trPr>
          <w:trHeight w:val="3231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 w:line="238" w:lineRule="auto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Hinweis auf Auskunftsrecht, Beschwerderecht, Widerspruchsrecht, Recht auf Löschung </w:t>
            </w:r>
          </w:p>
          <w:p w:rsidR="00D33692" w:rsidRDefault="000B2F84">
            <w:pPr>
              <w:spacing w:after="84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  <w:p w:rsidR="00D33692" w:rsidRDefault="000B2F8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Der Interessent/Mieter kann jederzeit Auskunft darüber verlangen, welche Daten über ihn gespeichert sind.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33692" w:rsidRDefault="000B2F84">
            <w:pPr>
              <w:spacing w:after="8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Sofern die gespeicherten Daten unrichtig sind, kann der Interessent/Mieter Berichtigung und Löschung der unrichtigen Daten verlangen.  </w:t>
            </w:r>
          </w:p>
          <w:p w:rsidR="00D33692" w:rsidRDefault="000B2F84">
            <w:pPr>
              <w:spacing w:after="84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Interessent/Mieter kann sich über die Erhebung seiner </w:t>
            </w:r>
            <w:r>
              <w:rPr>
                <w:rFonts w:ascii="Arial" w:eastAsia="Arial" w:hAnsi="Arial" w:cs="Arial"/>
              </w:rPr>
              <w:t xml:space="preserve">Daten und deren Speicherung bei der Aufsichtsbehörde beschweren. </w:t>
            </w:r>
          </w:p>
          <w:p w:rsidR="00D33692" w:rsidRDefault="000B2F84">
            <w:pPr>
              <w:spacing w:after="82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D33692" w:rsidRDefault="000B2F8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Erfolgt die Speicherung von Daten aufgrund einer Einwilligung, kann diese jederzeit widerrufen werden.  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  <w:tr w:rsidR="00D33692">
        <w:trPr>
          <w:trHeight w:val="1682"/>
        </w:trPr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Die </w:t>
            </w:r>
            <w:proofErr w:type="gramStart"/>
            <w:r>
              <w:rPr>
                <w:rFonts w:ascii="Arial" w:eastAsia="Arial" w:hAnsi="Arial" w:cs="Arial"/>
              </w:rPr>
              <w:t>oben stehenden</w:t>
            </w:r>
            <w:proofErr w:type="gramEnd"/>
            <w:r>
              <w:rPr>
                <w:rFonts w:ascii="Arial" w:eastAsia="Arial" w:hAnsi="Arial" w:cs="Arial"/>
              </w:rPr>
              <w:t xml:space="preserve"> Angaben nach Art. 13,14 DSGVO habe(n) ich (wir) erhalten.  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33692" w:rsidRDefault="000B2F84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__________________________________________________________________________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</w:rPr>
              <w:t xml:space="preserve">Ort, Datum                                                                               Unterschrift (Interessent/Mieter)  </w:t>
            </w:r>
          </w:p>
          <w:p w:rsidR="00D33692" w:rsidRDefault="000B2F84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</w:tr>
    </w:tbl>
    <w:p w:rsidR="00D33692" w:rsidRDefault="000B2F84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D33692">
      <w:pgSz w:w="11906" w:h="16838"/>
      <w:pgMar w:top="1440" w:right="1305" w:bottom="134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92"/>
    <w:rsid w:val="000B2F84"/>
    <w:rsid w:val="001007F8"/>
    <w:rsid w:val="00655E8C"/>
    <w:rsid w:val="00CC3B3A"/>
    <w:rsid w:val="00D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85C"/>
  <w15:docId w15:val="{A2C8F36F-300F-4B4C-B40E-47405E04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westphal</dc:creator>
  <cp:keywords/>
  <cp:lastModifiedBy>Anwender</cp:lastModifiedBy>
  <cp:revision>4</cp:revision>
  <cp:lastPrinted>2018-08-06T06:30:00Z</cp:lastPrinted>
  <dcterms:created xsi:type="dcterms:W3CDTF">2018-08-06T06:29:00Z</dcterms:created>
  <dcterms:modified xsi:type="dcterms:W3CDTF">2018-08-06T06:32:00Z</dcterms:modified>
</cp:coreProperties>
</file>